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w:t>
      </w:r>
      <w:r>
        <w:rPr>
          <w:sz w:val="24"/>
          <w:szCs w:val="28"/>
        </w:rPr>
        <w:t xml:space="preserve">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Pr="004933F1" w:rsidRDefault="00754880" w:rsidP="00877781">
      <w:r>
        <w:lastRenderedPageBreak/>
        <w:t>Seu estilo pode ser personalizado com o parâmetro “border” na folha de estilo CSS. Exemplo: border: 1px solid black;</w:t>
      </w:r>
    </w:p>
    <w:sectPr w:rsidR="00754880" w:rsidRPr="004933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3136</TotalTime>
  <Pages>74</Pages>
  <Words>13224</Words>
  <Characters>71414</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1046</cp:revision>
  <dcterms:created xsi:type="dcterms:W3CDTF">2022-12-14T15:01:00Z</dcterms:created>
  <dcterms:modified xsi:type="dcterms:W3CDTF">2025-12-03T17:06:00Z</dcterms:modified>
</cp:coreProperties>
</file>